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4A95" w:rsidRDefault="00F44A95" w:rsidP="00F44A95">
      <w:pPr>
        <w:spacing w:after="0" w:line="480" w:lineRule="auto"/>
        <w:jc w:val="center"/>
        <w:rPr>
          <w:rFonts w:cs="Times New Roman"/>
          <w:szCs w:val="24"/>
        </w:rPr>
      </w:pPr>
    </w:p>
    <w:p w:rsidR="00F44A95" w:rsidRDefault="00F44A95" w:rsidP="00F44A95">
      <w:pPr>
        <w:spacing w:after="0" w:line="480" w:lineRule="auto"/>
        <w:jc w:val="center"/>
        <w:rPr>
          <w:rFonts w:cs="Times New Roman"/>
          <w:szCs w:val="24"/>
        </w:rPr>
      </w:pPr>
    </w:p>
    <w:p w:rsidR="00F44A95" w:rsidRDefault="00F44A95" w:rsidP="00F44A95">
      <w:pPr>
        <w:spacing w:after="0" w:line="480" w:lineRule="auto"/>
        <w:jc w:val="center"/>
        <w:rPr>
          <w:rFonts w:cs="Times New Roman"/>
          <w:szCs w:val="24"/>
        </w:rPr>
      </w:pPr>
    </w:p>
    <w:p w:rsidR="00F44A95" w:rsidRDefault="00F44A95" w:rsidP="00F44A95">
      <w:pPr>
        <w:spacing w:after="0" w:line="480" w:lineRule="auto"/>
        <w:jc w:val="center"/>
        <w:rPr>
          <w:rFonts w:cs="Times New Roman"/>
          <w:szCs w:val="24"/>
        </w:rPr>
      </w:pPr>
    </w:p>
    <w:p w:rsidR="00F44A95" w:rsidRDefault="00F44A95" w:rsidP="00F44A95">
      <w:pPr>
        <w:spacing w:after="0" w:line="480" w:lineRule="auto"/>
        <w:jc w:val="center"/>
        <w:rPr>
          <w:rFonts w:cs="Times New Roman"/>
          <w:szCs w:val="24"/>
        </w:rPr>
      </w:pPr>
    </w:p>
    <w:p w:rsidR="006D3AEB" w:rsidRPr="00F44A95" w:rsidRDefault="00F44A95" w:rsidP="00F44A95">
      <w:pPr>
        <w:spacing w:after="0" w:line="480" w:lineRule="auto"/>
        <w:jc w:val="center"/>
        <w:rPr>
          <w:rFonts w:cs="Times New Roman"/>
          <w:szCs w:val="24"/>
        </w:rPr>
      </w:pPr>
      <w:r w:rsidRPr="00F44A95">
        <w:rPr>
          <w:rFonts w:cs="Times New Roman"/>
          <w:szCs w:val="24"/>
        </w:rPr>
        <w:t>Failure of Synthetic Dye</w:t>
      </w:r>
    </w:p>
    <w:p w:rsidR="00F44A95" w:rsidRPr="00F44A95" w:rsidRDefault="00F44A95" w:rsidP="00F44A95">
      <w:pPr>
        <w:spacing w:after="0" w:line="480" w:lineRule="auto"/>
        <w:jc w:val="center"/>
        <w:rPr>
          <w:rFonts w:cs="Times New Roman"/>
          <w:szCs w:val="24"/>
        </w:rPr>
      </w:pPr>
      <w:r w:rsidRPr="00F44A95">
        <w:rPr>
          <w:rFonts w:cs="Times New Roman"/>
          <w:szCs w:val="24"/>
        </w:rPr>
        <w:t>Name of the Student</w:t>
      </w:r>
    </w:p>
    <w:p w:rsidR="00F44A95" w:rsidRPr="00F44A95" w:rsidRDefault="00F44A95" w:rsidP="00F44A95">
      <w:pPr>
        <w:spacing w:after="0" w:line="480" w:lineRule="auto"/>
        <w:jc w:val="center"/>
        <w:rPr>
          <w:rFonts w:cs="Times New Roman"/>
          <w:szCs w:val="24"/>
        </w:rPr>
      </w:pPr>
      <w:r w:rsidRPr="00F44A95">
        <w:rPr>
          <w:rFonts w:cs="Times New Roman"/>
          <w:szCs w:val="24"/>
        </w:rPr>
        <w:t>Institutional Affiliation</w:t>
      </w:r>
    </w:p>
    <w:p w:rsidR="00F44A95" w:rsidRPr="00F44A95" w:rsidRDefault="00F44A95" w:rsidP="00F44A95">
      <w:pPr>
        <w:spacing w:after="0" w:line="480" w:lineRule="auto"/>
        <w:jc w:val="center"/>
        <w:rPr>
          <w:rFonts w:cs="Times New Roman"/>
          <w:szCs w:val="24"/>
        </w:rPr>
      </w:pPr>
      <w:r w:rsidRPr="00F44A95">
        <w:rPr>
          <w:rFonts w:cs="Times New Roman"/>
          <w:szCs w:val="24"/>
        </w:rPr>
        <w:t>Course Title</w:t>
      </w:r>
    </w:p>
    <w:p w:rsidR="00F44A95" w:rsidRDefault="00F44A95" w:rsidP="00F44A95">
      <w:pPr>
        <w:spacing w:after="0" w:line="480" w:lineRule="auto"/>
        <w:jc w:val="center"/>
        <w:rPr>
          <w:rFonts w:cs="Times New Roman"/>
          <w:szCs w:val="24"/>
        </w:rPr>
      </w:pPr>
      <w:r w:rsidRPr="00F44A95">
        <w:rPr>
          <w:rFonts w:cs="Times New Roman"/>
          <w:szCs w:val="24"/>
        </w:rPr>
        <w:t>Instructor’s Name</w:t>
      </w:r>
    </w:p>
    <w:p w:rsidR="00F44A95" w:rsidRDefault="00F44A95" w:rsidP="00F44A95">
      <w:pPr>
        <w:spacing w:after="0" w:line="480" w:lineRule="auto"/>
        <w:jc w:val="center"/>
        <w:rPr>
          <w:rFonts w:cs="Times New Roman"/>
          <w:szCs w:val="24"/>
        </w:rPr>
      </w:pPr>
    </w:p>
    <w:p w:rsidR="00F44A95" w:rsidRDefault="00F44A95" w:rsidP="00F44A95">
      <w:pPr>
        <w:spacing w:after="0" w:line="480" w:lineRule="auto"/>
        <w:jc w:val="center"/>
        <w:rPr>
          <w:rFonts w:cs="Times New Roman"/>
          <w:szCs w:val="24"/>
        </w:rPr>
      </w:pPr>
    </w:p>
    <w:p w:rsidR="00F44A95" w:rsidRDefault="00F44A95" w:rsidP="00F44A95">
      <w:pPr>
        <w:spacing w:after="0" w:line="480" w:lineRule="auto"/>
        <w:jc w:val="center"/>
        <w:rPr>
          <w:rFonts w:cs="Times New Roman"/>
          <w:szCs w:val="24"/>
        </w:rPr>
      </w:pPr>
    </w:p>
    <w:p w:rsidR="00F44A95" w:rsidRDefault="00F44A95" w:rsidP="00F44A95">
      <w:pPr>
        <w:spacing w:after="0" w:line="480" w:lineRule="auto"/>
        <w:jc w:val="center"/>
        <w:rPr>
          <w:rFonts w:cs="Times New Roman"/>
          <w:szCs w:val="24"/>
        </w:rPr>
      </w:pPr>
    </w:p>
    <w:p w:rsidR="00F44A95" w:rsidRDefault="00F44A95" w:rsidP="00F44A95">
      <w:pPr>
        <w:spacing w:after="0" w:line="480" w:lineRule="auto"/>
        <w:jc w:val="center"/>
        <w:rPr>
          <w:rFonts w:cs="Times New Roman"/>
          <w:szCs w:val="24"/>
        </w:rPr>
      </w:pPr>
    </w:p>
    <w:p w:rsidR="00F44A95" w:rsidRDefault="00F44A95" w:rsidP="00F44A95">
      <w:pPr>
        <w:spacing w:after="0" w:line="480" w:lineRule="auto"/>
        <w:jc w:val="center"/>
        <w:rPr>
          <w:rFonts w:cs="Times New Roman"/>
          <w:szCs w:val="24"/>
        </w:rPr>
      </w:pPr>
    </w:p>
    <w:p w:rsidR="00F44A95" w:rsidRDefault="00F44A95" w:rsidP="00F44A95">
      <w:pPr>
        <w:spacing w:after="0" w:line="480" w:lineRule="auto"/>
        <w:jc w:val="center"/>
        <w:rPr>
          <w:rFonts w:cs="Times New Roman"/>
          <w:szCs w:val="24"/>
        </w:rPr>
      </w:pPr>
    </w:p>
    <w:p w:rsidR="00F44A95" w:rsidRDefault="00F44A95" w:rsidP="00F44A95">
      <w:pPr>
        <w:spacing w:after="0" w:line="480" w:lineRule="auto"/>
        <w:jc w:val="center"/>
        <w:rPr>
          <w:rFonts w:cs="Times New Roman"/>
          <w:szCs w:val="24"/>
        </w:rPr>
      </w:pPr>
    </w:p>
    <w:p w:rsidR="00F44A95" w:rsidRDefault="00F44A95" w:rsidP="00F44A95">
      <w:pPr>
        <w:spacing w:after="0" w:line="480" w:lineRule="auto"/>
        <w:jc w:val="center"/>
        <w:rPr>
          <w:rFonts w:cs="Times New Roman"/>
          <w:szCs w:val="24"/>
        </w:rPr>
      </w:pPr>
    </w:p>
    <w:p w:rsidR="00F44A95" w:rsidRDefault="00F44A95" w:rsidP="00F44A95">
      <w:pPr>
        <w:spacing w:after="0" w:line="480" w:lineRule="auto"/>
        <w:jc w:val="center"/>
        <w:rPr>
          <w:rFonts w:cs="Times New Roman"/>
          <w:szCs w:val="24"/>
        </w:rPr>
      </w:pPr>
    </w:p>
    <w:p w:rsidR="00F44A95" w:rsidRDefault="00F44A95" w:rsidP="00F44A95">
      <w:pPr>
        <w:spacing w:after="0" w:line="480" w:lineRule="auto"/>
        <w:jc w:val="center"/>
        <w:rPr>
          <w:rFonts w:cs="Times New Roman"/>
          <w:szCs w:val="24"/>
        </w:rPr>
      </w:pPr>
    </w:p>
    <w:p w:rsidR="00F44A95" w:rsidRDefault="00F44A95" w:rsidP="00F44A95">
      <w:pPr>
        <w:spacing w:after="0" w:line="480" w:lineRule="auto"/>
        <w:jc w:val="center"/>
        <w:rPr>
          <w:rFonts w:cs="Times New Roman"/>
          <w:szCs w:val="24"/>
        </w:rPr>
      </w:pPr>
    </w:p>
    <w:p w:rsidR="00F44A95" w:rsidRPr="00F44A95" w:rsidRDefault="00F44A95" w:rsidP="00F44A95">
      <w:pPr>
        <w:spacing w:after="0" w:line="480" w:lineRule="auto"/>
        <w:jc w:val="center"/>
        <w:rPr>
          <w:rFonts w:cs="Times New Roman"/>
          <w:szCs w:val="24"/>
        </w:rPr>
      </w:pPr>
    </w:p>
    <w:p w:rsidR="000354E1" w:rsidRPr="00F44A95" w:rsidRDefault="00F44A95" w:rsidP="00F44A95">
      <w:pPr>
        <w:pStyle w:val="NormalWeb"/>
        <w:spacing w:before="0" w:beforeAutospacing="0" w:after="0" w:afterAutospacing="0" w:line="480" w:lineRule="auto"/>
        <w:jc w:val="center"/>
        <w:rPr>
          <w:b/>
          <w:color w:val="0E101A"/>
        </w:rPr>
      </w:pPr>
      <w:r w:rsidRPr="00F44A95">
        <w:rPr>
          <w:b/>
          <w:color w:val="0E101A"/>
        </w:rPr>
        <w:lastRenderedPageBreak/>
        <w:t>Failure of</w:t>
      </w:r>
      <w:r w:rsidR="000354E1" w:rsidRPr="00F44A95">
        <w:rPr>
          <w:b/>
          <w:color w:val="0E101A"/>
        </w:rPr>
        <w:t xml:space="preserve"> Synthetic Dye</w:t>
      </w:r>
    </w:p>
    <w:p w:rsidR="000354E1" w:rsidRPr="00F44A95" w:rsidRDefault="000354E1" w:rsidP="00F44A95">
      <w:pPr>
        <w:pStyle w:val="NormalWeb"/>
        <w:spacing w:before="0" w:beforeAutospacing="0" w:after="0" w:afterAutospacing="0" w:line="480" w:lineRule="auto"/>
        <w:ind w:firstLine="720"/>
        <w:rPr>
          <w:color w:val="0E101A"/>
        </w:rPr>
      </w:pPr>
      <w:r w:rsidRPr="00F44A95">
        <w:rPr>
          <w:color w:val="0E101A"/>
        </w:rPr>
        <w:t>The selected Synthetic Dye topic is about an 18-year-old changing history as it was known through a series of failed experiments that later led to other breakthroughs in science is quite astonishing.</w:t>
      </w:r>
      <w:r w:rsidR="00F44A95">
        <w:rPr>
          <w:color w:val="0E101A"/>
        </w:rPr>
        <w:t xml:space="preserve"> </w:t>
      </w:r>
      <w:r w:rsidR="00F44A95" w:rsidRPr="00F44A95">
        <w:rPr>
          <w:color w:val="0E101A"/>
        </w:rPr>
        <w:t>An</w:t>
      </w:r>
      <w:r w:rsidRPr="00F44A95">
        <w:rPr>
          <w:color w:val="0E101A"/>
        </w:rPr>
        <w:t xml:space="preserve"> interest</w:t>
      </w:r>
      <w:r w:rsidR="00F44A95" w:rsidRPr="00F44A95">
        <w:rPr>
          <w:color w:val="0E101A"/>
        </w:rPr>
        <w:t>ing fact</w:t>
      </w:r>
      <w:r w:rsidRPr="00F44A95">
        <w:rPr>
          <w:color w:val="0E101A"/>
        </w:rPr>
        <w:t xml:space="preserve"> that</w:t>
      </w:r>
      <w:r w:rsidR="00F44A95" w:rsidRPr="00F44A95">
        <w:rPr>
          <w:color w:val="0E101A"/>
        </w:rPr>
        <w:t xml:space="preserve"> of</w:t>
      </w:r>
      <w:r w:rsidRPr="00F44A95">
        <w:rPr>
          <w:color w:val="0E101A"/>
        </w:rPr>
        <w:t xml:space="preserve"> William Perkin, while trying to make an artificial version of the Malarial drug </w:t>
      </w:r>
      <w:r w:rsidRPr="00F44A95">
        <w:rPr>
          <w:rStyle w:val="Emphasis"/>
          <w:i w:val="0"/>
          <w:color w:val="0E101A"/>
        </w:rPr>
        <w:t>quinine</w:t>
      </w:r>
      <w:r w:rsidRPr="00F44A95">
        <w:rPr>
          <w:rStyle w:val="Emphasis"/>
          <w:color w:val="0E101A"/>
        </w:rPr>
        <w:t> </w:t>
      </w:r>
      <w:r w:rsidRPr="00F44A95">
        <w:rPr>
          <w:color w:val="0E101A"/>
        </w:rPr>
        <w:t>in his home lab, following a series of unsuccessful experiments, left behind a dark oily slurry that turned silk, a striking shade of purple never seen before. This event led to the discovery of a synthetic dye that changed the course of the entire global textile industry. It further inspired a German bacteriologist Paul Ehrlich, to discover immunology and win a Nobel Prize (Patel, 2020).</w:t>
      </w:r>
    </w:p>
    <w:p w:rsidR="000354E1" w:rsidRPr="00F44A95" w:rsidRDefault="000354E1" w:rsidP="00F44A95">
      <w:pPr>
        <w:pStyle w:val="NormalWeb"/>
        <w:spacing w:before="0" w:beforeAutospacing="0" w:after="0" w:afterAutospacing="0" w:line="480" w:lineRule="auto"/>
        <w:ind w:firstLine="720"/>
        <w:rPr>
          <w:color w:val="0E101A"/>
        </w:rPr>
      </w:pPr>
      <w:r w:rsidRPr="00F44A95">
        <w:rPr>
          <w:color w:val="0E101A"/>
        </w:rPr>
        <w:t xml:space="preserve">No one at the time realized that that discovery would spur the improved spirit of collaboration between science and industry. The world has come a long way since the experiments of Perkins in the 19th century. Most of the dyes we use today are synthetic organic chemicals cracked from crude oil, and they are the ones used to color almost everything in our existence today, from the outfits we put on to the tablets we take. We have a colorful existence courtesy of a fortuitous discovery over a century ago. </w:t>
      </w:r>
      <w:r w:rsidR="00F44A95" w:rsidRPr="00F44A95">
        <w:rPr>
          <w:color w:val="0E101A"/>
        </w:rPr>
        <w:t>Animal dyes were expensive compared to those from plants, and both of these provided a thin range of color and produced shades that had little color value (Bernard, 2020).</w:t>
      </w:r>
      <w:r w:rsidR="00F44A95">
        <w:rPr>
          <w:color w:val="0E101A"/>
        </w:rPr>
        <w:t xml:space="preserve"> </w:t>
      </w:r>
      <w:r w:rsidRPr="00F44A95">
        <w:rPr>
          <w:color w:val="0E101A"/>
        </w:rPr>
        <w:t xml:space="preserve">Before Perkin’s experiments and unintended discoveries, available dyes were naturally made from plants and animals. </w:t>
      </w:r>
    </w:p>
    <w:p w:rsidR="00294834" w:rsidRPr="00F44A95" w:rsidRDefault="00294834" w:rsidP="00F44A95">
      <w:pPr>
        <w:spacing w:after="0" w:line="480" w:lineRule="auto"/>
        <w:rPr>
          <w:rFonts w:cs="Times New Roman"/>
          <w:szCs w:val="24"/>
        </w:rPr>
      </w:pPr>
    </w:p>
    <w:p w:rsidR="00F44A95" w:rsidRDefault="00F44A95" w:rsidP="00F44A95">
      <w:pPr>
        <w:spacing w:after="0" w:line="480" w:lineRule="auto"/>
        <w:jc w:val="center"/>
        <w:rPr>
          <w:rFonts w:cs="Times New Roman"/>
          <w:szCs w:val="24"/>
        </w:rPr>
      </w:pPr>
    </w:p>
    <w:p w:rsidR="00F44A95" w:rsidRDefault="00F44A95" w:rsidP="00F44A95">
      <w:pPr>
        <w:spacing w:after="0" w:line="480" w:lineRule="auto"/>
        <w:jc w:val="center"/>
        <w:rPr>
          <w:rFonts w:cs="Times New Roman"/>
          <w:szCs w:val="24"/>
        </w:rPr>
      </w:pPr>
    </w:p>
    <w:p w:rsidR="00F44A95" w:rsidRDefault="00F44A95" w:rsidP="00F44A95">
      <w:pPr>
        <w:spacing w:after="0" w:line="480" w:lineRule="auto"/>
        <w:jc w:val="center"/>
        <w:rPr>
          <w:rFonts w:cs="Times New Roman"/>
          <w:szCs w:val="24"/>
        </w:rPr>
      </w:pPr>
    </w:p>
    <w:p w:rsidR="00F44A95" w:rsidRDefault="00F44A95" w:rsidP="00F44A95">
      <w:pPr>
        <w:spacing w:after="0" w:line="480" w:lineRule="auto"/>
        <w:jc w:val="center"/>
        <w:rPr>
          <w:rFonts w:cs="Times New Roman"/>
          <w:szCs w:val="24"/>
        </w:rPr>
      </w:pPr>
    </w:p>
    <w:p w:rsidR="00294834" w:rsidRPr="00F44A95" w:rsidRDefault="00F44A95" w:rsidP="00F44A95">
      <w:pPr>
        <w:spacing w:after="0" w:line="480" w:lineRule="auto"/>
        <w:jc w:val="center"/>
        <w:rPr>
          <w:rFonts w:cs="Times New Roman"/>
          <w:szCs w:val="24"/>
        </w:rPr>
      </w:pPr>
      <w:r w:rsidRPr="00F44A95">
        <w:rPr>
          <w:rFonts w:cs="Times New Roman"/>
          <w:szCs w:val="24"/>
        </w:rPr>
        <w:lastRenderedPageBreak/>
        <w:t>References</w:t>
      </w:r>
    </w:p>
    <w:p w:rsidR="002004AD" w:rsidRPr="00F44A95" w:rsidRDefault="002004AD" w:rsidP="00F44A95">
      <w:pPr>
        <w:spacing w:after="0" w:line="480" w:lineRule="auto"/>
        <w:rPr>
          <w:rFonts w:cs="Times New Roman"/>
          <w:color w:val="000000"/>
          <w:szCs w:val="24"/>
          <w:shd w:val="clear" w:color="auto" w:fill="FFFFFF"/>
        </w:rPr>
      </w:pPr>
      <w:r w:rsidRPr="00F44A95">
        <w:rPr>
          <w:rFonts w:cs="Times New Roman"/>
          <w:color w:val="000000"/>
          <w:szCs w:val="24"/>
          <w:shd w:val="clear" w:color="auto" w:fill="FFFFFF"/>
        </w:rPr>
        <w:t>Bernard, J. (2020). A Brief History of Synthetic Dyes | First S</w:t>
      </w:r>
      <w:r w:rsidR="00F44A95">
        <w:rPr>
          <w:rFonts w:cs="Times New Roman"/>
          <w:color w:val="000000"/>
          <w:szCs w:val="24"/>
          <w:shd w:val="clear" w:color="auto" w:fill="FFFFFF"/>
        </w:rPr>
        <w:t>ource Worldwide, LLC. Retrieved</w:t>
      </w:r>
      <w:r w:rsidR="00F44A95">
        <w:rPr>
          <w:rFonts w:cs="Times New Roman"/>
          <w:color w:val="000000"/>
          <w:szCs w:val="24"/>
          <w:shd w:val="clear" w:color="auto" w:fill="FFFFFF"/>
        </w:rPr>
        <w:tab/>
      </w:r>
      <w:r w:rsidRPr="00F44A95">
        <w:rPr>
          <w:rFonts w:cs="Times New Roman"/>
          <w:color w:val="000000"/>
          <w:szCs w:val="24"/>
          <w:shd w:val="clear" w:color="auto" w:fill="FFFFFF"/>
        </w:rPr>
        <w:t>28 June</w:t>
      </w:r>
      <w:r w:rsidR="00F44A95">
        <w:rPr>
          <w:rFonts w:cs="Times New Roman"/>
          <w:color w:val="000000"/>
          <w:szCs w:val="24"/>
          <w:shd w:val="clear" w:color="auto" w:fill="FFFFFF"/>
        </w:rPr>
        <w:t xml:space="preserve"> </w:t>
      </w:r>
      <w:r w:rsidRPr="00F44A95">
        <w:rPr>
          <w:rFonts w:cs="Times New Roman"/>
          <w:color w:val="000000"/>
          <w:szCs w:val="24"/>
          <w:shd w:val="clear" w:color="auto" w:fill="FFFFFF"/>
        </w:rPr>
        <w:t xml:space="preserve">2020, from </w:t>
      </w:r>
      <w:hyperlink r:id="rId6" w:history="1">
        <w:r w:rsidRPr="00F44A95">
          <w:rPr>
            <w:rStyle w:val="Hyperlink"/>
            <w:rFonts w:cs="Times New Roman"/>
            <w:szCs w:val="24"/>
            <w:shd w:val="clear" w:color="auto" w:fill="FFFFFF"/>
          </w:rPr>
          <w:t>http://www.fsw.cc/synthetic-dyes-history/</w:t>
        </w:r>
      </w:hyperlink>
    </w:p>
    <w:p w:rsidR="00294834" w:rsidRPr="00F44A95" w:rsidRDefault="00294834" w:rsidP="00F44A95">
      <w:pPr>
        <w:spacing w:after="0" w:line="480" w:lineRule="auto"/>
        <w:rPr>
          <w:rFonts w:cs="Times New Roman"/>
          <w:color w:val="000000"/>
          <w:szCs w:val="24"/>
          <w:shd w:val="clear" w:color="auto" w:fill="FFFFFF"/>
        </w:rPr>
      </w:pPr>
      <w:r w:rsidRPr="00F44A95">
        <w:rPr>
          <w:rFonts w:cs="Times New Roman"/>
          <w:color w:val="000000"/>
          <w:szCs w:val="24"/>
          <w:shd w:val="clear" w:color="auto" w:fill="FFFFFF"/>
        </w:rPr>
        <w:t>Patel, S. (2020). 8 Successful Products That Only Exist Becaus</w:t>
      </w:r>
      <w:r w:rsidR="00F44A95">
        <w:rPr>
          <w:rFonts w:cs="Times New Roman"/>
          <w:color w:val="000000"/>
          <w:szCs w:val="24"/>
          <w:shd w:val="clear" w:color="auto" w:fill="FFFFFF"/>
        </w:rPr>
        <w:t>e of Failure. Retrieved 28 June</w:t>
      </w:r>
      <w:r w:rsidR="00F44A95">
        <w:rPr>
          <w:rFonts w:cs="Times New Roman"/>
          <w:color w:val="000000"/>
          <w:szCs w:val="24"/>
          <w:shd w:val="clear" w:color="auto" w:fill="FFFFFF"/>
        </w:rPr>
        <w:tab/>
      </w:r>
      <w:r w:rsidRPr="00F44A95">
        <w:rPr>
          <w:rFonts w:cs="Times New Roman"/>
          <w:color w:val="000000"/>
          <w:szCs w:val="24"/>
          <w:shd w:val="clear" w:color="auto" w:fill="FFFFFF"/>
        </w:rPr>
        <w:t>2020,from</w:t>
      </w:r>
      <w:r w:rsidR="00F44A95">
        <w:rPr>
          <w:rFonts w:cs="Times New Roman"/>
          <w:color w:val="000000"/>
          <w:szCs w:val="24"/>
          <w:shd w:val="clear" w:color="auto" w:fill="FFFFFF"/>
        </w:rPr>
        <w:t xml:space="preserve"> </w:t>
      </w:r>
      <w:hyperlink r:id="rId7" w:history="1">
        <w:r w:rsidR="00F44A95" w:rsidRPr="008A57AB">
          <w:rPr>
            <w:rStyle w:val="Hyperlink"/>
            <w:rFonts w:cs="Times New Roman"/>
            <w:szCs w:val="24"/>
            <w:shd w:val="clear" w:color="auto" w:fill="FFFFFF"/>
          </w:rPr>
          <w:t>https://www.forbes.com/sites/sujanpatel/2015/01/16/8-successful-products</w:t>
        </w:r>
        <w:r w:rsidR="00F44A95" w:rsidRPr="00F44A95">
          <w:rPr>
            <w:rStyle w:val="Hyperlink"/>
            <w:rFonts w:cs="Times New Roman"/>
            <w:szCs w:val="24"/>
            <w:u w:val="none"/>
            <w:shd w:val="clear" w:color="auto" w:fill="FFFFFF"/>
          </w:rPr>
          <w:tab/>
        </w:r>
        <w:r w:rsidR="00F44A95" w:rsidRPr="008A57AB">
          <w:rPr>
            <w:rStyle w:val="Hyperlink"/>
            <w:rFonts w:cs="Times New Roman"/>
            <w:szCs w:val="24"/>
            <w:shd w:val="clear" w:color="auto" w:fill="FFFFFF"/>
          </w:rPr>
          <w:t>that-only-exist-because-of-failure/</w:t>
        </w:r>
      </w:hyperlink>
    </w:p>
    <w:p w:rsidR="002004AD" w:rsidRPr="00F44A95" w:rsidRDefault="002004AD" w:rsidP="00F44A95">
      <w:pPr>
        <w:spacing w:after="0" w:line="480" w:lineRule="auto"/>
        <w:rPr>
          <w:rFonts w:cs="Times New Roman"/>
          <w:szCs w:val="24"/>
        </w:rPr>
      </w:pPr>
    </w:p>
    <w:sectPr w:rsidR="002004AD" w:rsidRPr="00F44A95" w:rsidSect="00F44A9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6D66" w:rsidRDefault="00F36D66" w:rsidP="00F44A95">
      <w:pPr>
        <w:spacing w:after="0" w:line="240" w:lineRule="auto"/>
      </w:pPr>
      <w:r>
        <w:separator/>
      </w:r>
    </w:p>
  </w:endnote>
  <w:endnote w:type="continuationSeparator" w:id="1">
    <w:p w:rsidR="00F36D66" w:rsidRDefault="00F36D66" w:rsidP="00F44A9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6D66" w:rsidRDefault="00F36D66" w:rsidP="00F44A95">
      <w:pPr>
        <w:spacing w:after="0" w:line="240" w:lineRule="auto"/>
      </w:pPr>
      <w:r>
        <w:separator/>
      </w:r>
    </w:p>
  </w:footnote>
  <w:footnote w:type="continuationSeparator" w:id="1">
    <w:p w:rsidR="00F36D66" w:rsidRDefault="00F36D66" w:rsidP="00F44A9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214" w:rsidRDefault="002D3214" w:rsidP="002D3214">
    <w:pPr>
      <w:pStyle w:val="Header"/>
      <w:spacing w:line="480" w:lineRule="auto"/>
      <w:jc w:val="right"/>
    </w:pPr>
    <w:r>
      <w:t>FAILURE OF SYNTHETIC DYE</w:t>
    </w:r>
    <w:r>
      <w:tab/>
    </w:r>
    <w:r>
      <w:tab/>
    </w:r>
    <w:sdt>
      <w:sdtPr>
        <w:id w:val="8779885"/>
        <w:docPartObj>
          <w:docPartGallery w:val="Page Numbers (Top of Page)"/>
          <w:docPartUnique/>
        </w:docPartObj>
      </w:sdtPr>
      <w:sdtContent>
        <w:fldSimple w:instr=" PAGE   \* MERGEFORMAT ">
          <w:r>
            <w:rPr>
              <w:noProof/>
            </w:rPr>
            <w:t>2</w:t>
          </w:r>
        </w:fldSimple>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A95" w:rsidRDefault="00F44A95" w:rsidP="00F44A95">
    <w:pPr>
      <w:pStyle w:val="Header"/>
      <w:spacing w:line="480" w:lineRule="auto"/>
      <w:jc w:val="right"/>
    </w:pPr>
    <w:r>
      <w:t>Running head: FAILURE OF SYNTHETICE DYE</w:t>
    </w:r>
    <w:sdt>
      <w:sdtPr>
        <w:id w:val="8779829"/>
        <w:docPartObj>
          <w:docPartGallery w:val="Page Numbers (Top of Page)"/>
          <w:docPartUnique/>
        </w:docPartObj>
      </w:sdtPr>
      <w:sdtContent>
        <w:r>
          <w:tab/>
        </w:r>
        <w:r>
          <w:tab/>
        </w:r>
        <w:fldSimple w:instr=" PAGE   \* MERGEFORMAT ">
          <w:r w:rsidR="002D3214">
            <w:rPr>
              <w:noProof/>
            </w:rPr>
            <w:t>1</w:t>
          </w:r>
        </w:fldSimple>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861BA1"/>
    <w:rsid w:val="000354E1"/>
    <w:rsid w:val="00053268"/>
    <w:rsid w:val="001B0B21"/>
    <w:rsid w:val="002004AD"/>
    <w:rsid w:val="00294834"/>
    <w:rsid w:val="002D3214"/>
    <w:rsid w:val="00417EEA"/>
    <w:rsid w:val="00527DC7"/>
    <w:rsid w:val="006A4898"/>
    <w:rsid w:val="00777258"/>
    <w:rsid w:val="007A2D0E"/>
    <w:rsid w:val="007E3F65"/>
    <w:rsid w:val="00861BA1"/>
    <w:rsid w:val="008C006B"/>
    <w:rsid w:val="00B14EDA"/>
    <w:rsid w:val="00B40804"/>
    <w:rsid w:val="00C26CA3"/>
    <w:rsid w:val="00D741A0"/>
    <w:rsid w:val="00EC2DE1"/>
    <w:rsid w:val="00F36D66"/>
    <w:rsid w:val="00F44A9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1BA1"/>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94834"/>
    <w:rPr>
      <w:color w:val="0563C1" w:themeColor="hyperlink"/>
      <w:u w:val="single"/>
    </w:rPr>
  </w:style>
  <w:style w:type="paragraph" w:styleId="NormalWeb">
    <w:name w:val="Normal (Web)"/>
    <w:basedOn w:val="Normal"/>
    <w:uiPriority w:val="99"/>
    <w:semiHidden/>
    <w:unhideWhenUsed/>
    <w:rsid w:val="000354E1"/>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0354E1"/>
    <w:rPr>
      <w:i/>
      <w:iCs/>
    </w:rPr>
  </w:style>
  <w:style w:type="paragraph" w:styleId="Header">
    <w:name w:val="header"/>
    <w:basedOn w:val="Normal"/>
    <w:link w:val="HeaderChar"/>
    <w:uiPriority w:val="99"/>
    <w:unhideWhenUsed/>
    <w:rsid w:val="00F44A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4A95"/>
    <w:rPr>
      <w:rFonts w:ascii="Times New Roman" w:hAnsi="Times New Roman"/>
      <w:sz w:val="24"/>
    </w:rPr>
  </w:style>
  <w:style w:type="paragraph" w:styleId="Footer">
    <w:name w:val="footer"/>
    <w:basedOn w:val="Normal"/>
    <w:link w:val="FooterChar"/>
    <w:uiPriority w:val="99"/>
    <w:semiHidden/>
    <w:unhideWhenUsed/>
    <w:rsid w:val="00F44A9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44A95"/>
    <w:rPr>
      <w:rFonts w:ascii="Times New Roman" w:hAnsi="Times New Roman"/>
      <w:sz w:val="24"/>
    </w:rPr>
  </w:style>
</w:styles>
</file>

<file path=word/webSettings.xml><?xml version="1.0" encoding="utf-8"?>
<w:webSettings xmlns:r="http://schemas.openxmlformats.org/officeDocument/2006/relationships" xmlns:w="http://schemas.openxmlformats.org/wordprocessingml/2006/main">
  <w:divs>
    <w:div w:id="249198708">
      <w:bodyDiv w:val="1"/>
      <w:marLeft w:val="0"/>
      <w:marRight w:val="0"/>
      <w:marTop w:val="0"/>
      <w:marBottom w:val="0"/>
      <w:divBdr>
        <w:top w:val="none" w:sz="0" w:space="0" w:color="auto"/>
        <w:left w:val="none" w:sz="0" w:space="0" w:color="auto"/>
        <w:bottom w:val="none" w:sz="0" w:space="0" w:color="auto"/>
        <w:right w:val="none" w:sz="0" w:space="0" w:color="auto"/>
      </w:divBdr>
    </w:div>
    <w:div w:id="1082219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forbes.com/sites/sujanpatel/2015/01/16/8-successful-products%09that-only-exist-because-of-failur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fsw.cc/synthetic-dyes-history/"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107</TotalTime>
  <Pages>3</Pages>
  <Words>331</Words>
  <Characters>1887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kapyenga</dc:creator>
  <cp:keywords/>
  <dc:description/>
  <cp:lastModifiedBy>kapyenga</cp:lastModifiedBy>
  <cp:revision>9</cp:revision>
  <dcterms:created xsi:type="dcterms:W3CDTF">2020-06-28T19:42:00Z</dcterms:created>
  <dcterms:modified xsi:type="dcterms:W3CDTF">2020-06-28T22:55:00Z</dcterms:modified>
</cp:coreProperties>
</file>